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II ISTITUTO COMPRENSIVO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CASSIBILE (SIRACUSA)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DICHIARAZIONE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sottoscritti 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genitori dell’alunno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della classe ______ sez. 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DICHIARANO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che mio figlio 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Presenta intolleranza alimentare *___________________________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presenta alcuna intolleranza alimentare.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Cassibile,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Firma dei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 quale tipo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709" w:top="357" w:left="1134" w:right="1134" w:header="45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Il Compilatore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RG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